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A99" w:rsidRPr="008F1AE9" w:rsidRDefault="00F94A99" w:rsidP="00F94A99">
      <w:pPr>
        <w:jc w:val="right"/>
        <w:rPr>
          <w:rFonts w:ascii="Arial" w:hAnsi="Arial" w:cs="Arial"/>
          <w:b/>
          <w:bCs/>
          <w:sz w:val="20"/>
          <w:szCs w:val="20"/>
        </w:rPr>
      </w:pPr>
    </w:p>
    <w:p w:rsidR="00F94A99" w:rsidRPr="008F1AE9" w:rsidRDefault="00F94A99" w:rsidP="00F94A9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F1AE9">
        <w:rPr>
          <w:rFonts w:ascii="Arial" w:hAnsi="Arial" w:cs="Arial"/>
          <w:b/>
          <w:bCs/>
          <w:sz w:val="20"/>
          <w:szCs w:val="20"/>
        </w:rPr>
        <w:t>Техническая спецификация</w:t>
      </w:r>
    </w:p>
    <w:p w:rsidR="00F94A99" w:rsidRPr="008F1AE9" w:rsidRDefault="00F94A99" w:rsidP="00F94A99">
      <w:pPr>
        <w:jc w:val="right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8F1AE9">
        <w:rPr>
          <w:rFonts w:ascii="Arial" w:eastAsia="Times New Roman" w:hAnsi="Arial" w:cs="Arial"/>
          <w:b/>
          <w:bCs/>
          <w:color w:val="auto"/>
          <w:sz w:val="20"/>
          <w:szCs w:val="20"/>
        </w:rPr>
        <w:tab/>
      </w:r>
      <w:r w:rsidRPr="008F1AE9">
        <w:rPr>
          <w:rFonts w:ascii="Arial" w:eastAsia="Times New Roman" w:hAnsi="Arial" w:cs="Arial"/>
          <w:b/>
          <w:bCs/>
          <w:color w:val="auto"/>
          <w:sz w:val="20"/>
          <w:szCs w:val="20"/>
        </w:rPr>
        <w:tab/>
      </w:r>
      <w:r w:rsidRPr="008F1AE9">
        <w:rPr>
          <w:rFonts w:ascii="Arial" w:eastAsia="Times New Roman" w:hAnsi="Arial" w:cs="Arial"/>
          <w:b/>
          <w:bCs/>
          <w:color w:val="auto"/>
          <w:sz w:val="20"/>
          <w:szCs w:val="20"/>
        </w:rPr>
        <w:tab/>
      </w:r>
      <w:r w:rsidRPr="008F1AE9">
        <w:rPr>
          <w:rFonts w:ascii="Arial" w:eastAsia="Times New Roman" w:hAnsi="Arial" w:cs="Arial"/>
          <w:b/>
          <w:bCs/>
          <w:color w:val="auto"/>
          <w:sz w:val="20"/>
          <w:szCs w:val="20"/>
        </w:rPr>
        <w:tab/>
      </w:r>
      <w:r w:rsidRPr="008F1AE9">
        <w:rPr>
          <w:rFonts w:ascii="Arial" w:eastAsia="Times New Roman" w:hAnsi="Arial" w:cs="Arial"/>
          <w:b/>
          <w:bCs/>
          <w:color w:val="auto"/>
          <w:sz w:val="20"/>
          <w:szCs w:val="20"/>
        </w:rPr>
        <w:tab/>
      </w:r>
      <w:r w:rsidRPr="008F1AE9">
        <w:rPr>
          <w:rFonts w:ascii="Arial" w:eastAsia="Times New Roman" w:hAnsi="Arial" w:cs="Arial"/>
          <w:b/>
          <w:bCs/>
          <w:color w:val="auto"/>
          <w:sz w:val="20"/>
          <w:szCs w:val="20"/>
        </w:rPr>
        <w:tab/>
      </w:r>
      <w:r w:rsidRPr="008F1AE9">
        <w:rPr>
          <w:rFonts w:ascii="Arial" w:eastAsia="Times New Roman" w:hAnsi="Arial" w:cs="Arial"/>
          <w:b/>
          <w:bCs/>
          <w:color w:val="auto"/>
          <w:sz w:val="20"/>
          <w:szCs w:val="20"/>
        </w:rPr>
        <w:tab/>
      </w:r>
      <w:r w:rsidRPr="008F1AE9">
        <w:rPr>
          <w:rFonts w:ascii="Arial" w:eastAsia="Times New Roman" w:hAnsi="Arial" w:cs="Arial"/>
          <w:b/>
          <w:bCs/>
          <w:color w:val="auto"/>
          <w:sz w:val="20"/>
          <w:szCs w:val="20"/>
        </w:rPr>
        <w:tab/>
      </w:r>
    </w:p>
    <w:tbl>
      <w:tblPr>
        <w:tblW w:w="151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2835"/>
        <w:gridCol w:w="4678"/>
        <w:gridCol w:w="1843"/>
      </w:tblGrid>
      <w:tr w:rsidR="00F94A99" w:rsidRPr="008F1AE9" w:rsidTr="0096326C">
        <w:trPr>
          <w:trHeight w:val="409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8F1AE9" w:rsidRDefault="00F94A99" w:rsidP="0096326C">
            <w:pPr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8F1AE9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8F1AE9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8F1AE9" w:rsidRDefault="00F94A99" w:rsidP="009632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sz w:val="20"/>
                <w:szCs w:val="20"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8F1AE9" w:rsidRDefault="00F94A99" w:rsidP="009632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sz w:val="20"/>
                <w:szCs w:val="20"/>
              </w:rPr>
              <w:t>Описание</w:t>
            </w:r>
          </w:p>
        </w:tc>
      </w:tr>
      <w:tr w:rsidR="00F94A99" w:rsidRPr="008F1AE9" w:rsidTr="0096326C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8F1AE9" w:rsidRDefault="00F94A99" w:rsidP="009632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8F1AE9" w:rsidRDefault="00F94A99" w:rsidP="0096326C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sz w:val="20"/>
                <w:szCs w:val="20"/>
              </w:rPr>
              <w:t xml:space="preserve">Наименование </w:t>
            </w:r>
            <w:r w:rsidR="004A3AAF" w:rsidRPr="008F1AE9">
              <w:rPr>
                <w:rFonts w:ascii="Arial" w:hAnsi="Arial" w:cs="Arial"/>
                <w:b/>
                <w:sz w:val="20"/>
                <w:szCs w:val="20"/>
              </w:rPr>
              <w:t>медицинского изделий, требующего сервисного обслуживания</w:t>
            </w:r>
            <w:r w:rsidRPr="008F1AE9">
              <w:rPr>
                <w:rFonts w:ascii="Arial" w:hAnsi="Arial" w:cs="Arial"/>
                <w:b/>
                <w:sz w:val="20"/>
                <w:szCs w:val="20"/>
              </w:rPr>
              <w:t xml:space="preserve"> (далее – М</w:t>
            </w:r>
            <w:r w:rsidR="004A3AAF" w:rsidRPr="008F1AE9">
              <w:rPr>
                <w:rFonts w:ascii="Arial" w:hAnsi="Arial" w:cs="Arial"/>
                <w:b/>
                <w:sz w:val="20"/>
                <w:szCs w:val="20"/>
              </w:rPr>
              <w:t>И ТСО</w:t>
            </w:r>
            <w:r w:rsidRPr="008F1AE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F94A99" w:rsidRPr="008F1AE9" w:rsidRDefault="00F94A99" w:rsidP="0096326C">
            <w:pPr>
              <w:ind w:right="-108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F1AE9">
              <w:rPr>
                <w:rFonts w:ascii="Arial" w:hAnsi="Arial" w:cs="Arial"/>
                <w:i/>
                <w:sz w:val="20"/>
                <w:szCs w:val="20"/>
              </w:rPr>
              <w:t xml:space="preserve">(в соответствии с государственным реестром </w:t>
            </w:r>
            <w:r w:rsidR="004A3AAF" w:rsidRPr="008F1AE9">
              <w:rPr>
                <w:rFonts w:ascii="Arial" w:hAnsi="Arial" w:cs="Arial"/>
                <w:i/>
                <w:sz w:val="20"/>
                <w:szCs w:val="20"/>
              </w:rPr>
              <w:t>МИ ТСО</w:t>
            </w:r>
            <w:r w:rsidRPr="008F1AE9">
              <w:rPr>
                <w:rFonts w:ascii="Arial" w:hAnsi="Arial" w:cs="Arial"/>
                <w:i/>
                <w:sz w:val="20"/>
                <w:szCs w:val="20"/>
              </w:rPr>
              <w:t xml:space="preserve"> 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9E" w:rsidRPr="008F1AE9" w:rsidRDefault="00CC749E" w:rsidP="009632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sz w:val="20"/>
                <w:szCs w:val="20"/>
              </w:rPr>
              <w:t>Электрока</w:t>
            </w:r>
            <w:r w:rsidR="002823C1">
              <w:rPr>
                <w:rFonts w:ascii="Arial" w:hAnsi="Arial" w:cs="Arial"/>
                <w:b/>
                <w:sz w:val="20"/>
                <w:szCs w:val="20"/>
              </w:rPr>
              <w:t>рдиограф</w:t>
            </w:r>
          </w:p>
          <w:p w:rsidR="00CC749E" w:rsidRPr="008F1AE9" w:rsidRDefault="00CC749E" w:rsidP="009632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A99" w:rsidRPr="008F1AE9" w:rsidRDefault="00F94A99" w:rsidP="009632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A99" w:rsidRPr="008F1AE9" w:rsidTr="0096326C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8F1AE9" w:rsidRDefault="00F94A99" w:rsidP="009632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8F1AE9" w:rsidRDefault="00F94A99" w:rsidP="004A3AAF">
            <w:pPr>
              <w:ind w:right="-108"/>
              <w:rPr>
                <w:rFonts w:ascii="Arial" w:hAnsi="Arial" w:cs="Arial"/>
                <w:i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sz w:val="20"/>
                <w:szCs w:val="20"/>
              </w:rPr>
              <w:t>Наименование М</w:t>
            </w:r>
            <w:r w:rsidR="004A3AAF" w:rsidRPr="008F1AE9">
              <w:rPr>
                <w:rFonts w:ascii="Arial" w:hAnsi="Arial" w:cs="Arial"/>
                <w:b/>
                <w:sz w:val="20"/>
                <w:szCs w:val="20"/>
              </w:rPr>
              <w:t>И ТСО</w:t>
            </w:r>
            <w:r w:rsidRPr="008F1AE9">
              <w:rPr>
                <w:rFonts w:ascii="Arial" w:hAnsi="Arial" w:cs="Arial"/>
                <w:b/>
                <w:sz w:val="20"/>
                <w:szCs w:val="20"/>
              </w:rPr>
              <w:t>, относящейся к средствам измерени</w:t>
            </w:r>
            <w:proofErr w:type="gramStart"/>
            <w:r w:rsidRPr="008F1AE9">
              <w:rPr>
                <w:rFonts w:ascii="Arial" w:hAnsi="Arial" w:cs="Arial"/>
                <w:b/>
                <w:sz w:val="20"/>
                <w:szCs w:val="20"/>
              </w:rPr>
              <w:t>я</w:t>
            </w:r>
            <w:r w:rsidRPr="008F1AE9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8F1AE9">
              <w:rPr>
                <w:rFonts w:ascii="Arial" w:hAnsi="Arial" w:cs="Arial"/>
                <w:i/>
                <w:sz w:val="20"/>
                <w:szCs w:val="20"/>
              </w:rPr>
              <w:t>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C1" w:rsidRPr="008F1AE9" w:rsidRDefault="002823C1" w:rsidP="002823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Электрокардиограф</w:t>
            </w:r>
          </w:p>
          <w:p w:rsidR="00F94A99" w:rsidRPr="008F1AE9" w:rsidRDefault="00F94A99" w:rsidP="00CC749E">
            <w:pPr>
              <w:pStyle w:val="3"/>
              <w:spacing w:before="0" w:after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F94A99" w:rsidRPr="008F1AE9" w:rsidTr="0096326C">
        <w:trPr>
          <w:trHeight w:val="611"/>
          <w:jc w:val="right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8F1AE9" w:rsidRDefault="002823C1" w:rsidP="002823C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F94A99" w:rsidRPr="008F1AE9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8F1AE9" w:rsidRDefault="00F94A99" w:rsidP="0096326C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8F1AE9" w:rsidRDefault="00F94A99" w:rsidP="0096326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F1AE9">
              <w:rPr>
                <w:rFonts w:ascii="Arial" w:hAnsi="Arial" w:cs="Arial"/>
                <w:i/>
                <w:sz w:val="20"/>
                <w:szCs w:val="20"/>
              </w:rPr>
              <w:t>№</w:t>
            </w:r>
          </w:p>
          <w:p w:rsidR="00F94A99" w:rsidRPr="008F1AE9" w:rsidRDefault="00F94A99" w:rsidP="0096326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 w:rsidRPr="008F1AE9">
              <w:rPr>
                <w:rFonts w:ascii="Arial" w:hAnsi="Arial" w:cs="Arial"/>
                <w:i/>
                <w:sz w:val="20"/>
                <w:szCs w:val="20"/>
              </w:rPr>
              <w:t>п</w:t>
            </w:r>
            <w:proofErr w:type="gramEnd"/>
            <w:r w:rsidRPr="008F1AE9">
              <w:rPr>
                <w:rFonts w:ascii="Arial" w:hAnsi="Arial" w:cs="Arial"/>
                <w:i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8F1AE9" w:rsidRDefault="00F94A99" w:rsidP="0096326C">
            <w:pPr>
              <w:ind w:left="-97" w:right="-86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 w:rsidRPr="008F1AE9">
              <w:rPr>
                <w:rFonts w:ascii="Arial" w:hAnsi="Arial" w:cs="Arial"/>
                <w:i/>
                <w:sz w:val="20"/>
                <w:szCs w:val="20"/>
              </w:rPr>
              <w:t>Наименование комплектующего к М</w:t>
            </w:r>
            <w:r w:rsidR="004A3AAF" w:rsidRPr="008F1AE9">
              <w:rPr>
                <w:rFonts w:ascii="Arial" w:hAnsi="Arial" w:cs="Arial"/>
                <w:i/>
                <w:sz w:val="20"/>
                <w:szCs w:val="20"/>
              </w:rPr>
              <w:t>И ТСО</w:t>
            </w:r>
            <w:r w:rsidRPr="008F1AE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gramEnd"/>
          </w:p>
          <w:p w:rsidR="00F94A99" w:rsidRPr="008F1AE9" w:rsidRDefault="00F94A99" w:rsidP="0096326C">
            <w:pPr>
              <w:ind w:left="-97" w:right="-86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F1AE9">
              <w:rPr>
                <w:rFonts w:ascii="Arial" w:hAnsi="Arial" w:cs="Arial"/>
                <w:i/>
                <w:sz w:val="20"/>
                <w:szCs w:val="20"/>
              </w:rPr>
              <w:t xml:space="preserve">(в соответствии с государственным реестром </w:t>
            </w:r>
            <w:r w:rsidR="004A3AAF" w:rsidRPr="008F1AE9">
              <w:rPr>
                <w:rFonts w:ascii="Arial" w:hAnsi="Arial" w:cs="Arial"/>
                <w:i/>
                <w:sz w:val="20"/>
                <w:szCs w:val="20"/>
              </w:rPr>
              <w:t>МИ ТСО</w:t>
            </w:r>
            <w:proofErr w:type="gramStart"/>
            <w:r w:rsidRPr="008F1AE9">
              <w:rPr>
                <w:rFonts w:ascii="Arial" w:hAnsi="Arial" w:cs="Arial"/>
                <w:i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8F1AE9" w:rsidRDefault="00F94A99" w:rsidP="004A3AAF">
            <w:pPr>
              <w:ind w:left="-97" w:right="-86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 w:rsidRPr="008F1AE9">
              <w:rPr>
                <w:rFonts w:ascii="Arial" w:hAnsi="Arial" w:cs="Arial"/>
                <w:i/>
                <w:sz w:val="20"/>
                <w:szCs w:val="20"/>
              </w:rPr>
              <w:t>Модель/марка, каталожный номер, краткая техническая характеристика комплектующего к М</w:t>
            </w:r>
            <w:r w:rsidR="004A3AAF" w:rsidRPr="008F1AE9">
              <w:rPr>
                <w:rFonts w:ascii="Arial" w:hAnsi="Arial" w:cs="Arial"/>
                <w:i/>
                <w:sz w:val="20"/>
                <w:szCs w:val="20"/>
              </w:rPr>
              <w:t>И ТСО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8F1AE9" w:rsidRDefault="00F94A99" w:rsidP="0096326C">
            <w:pPr>
              <w:ind w:left="-97" w:right="-86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F1AE9">
              <w:rPr>
                <w:rFonts w:ascii="Arial" w:hAnsi="Arial" w:cs="Arial"/>
                <w:i/>
                <w:sz w:val="20"/>
                <w:szCs w:val="20"/>
              </w:rPr>
              <w:t>Требуемое количество</w:t>
            </w:r>
          </w:p>
          <w:p w:rsidR="00F94A99" w:rsidRPr="008F1AE9" w:rsidRDefault="00F94A99" w:rsidP="0096326C">
            <w:pPr>
              <w:ind w:left="-97" w:right="-86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F1AE9">
              <w:rPr>
                <w:rFonts w:ascii="Arial" w:hAnsi="Arial" w:cs="Arial"/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F94A99" w:rsidRPr="008F1AE9" w:rsidTr="0096326C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8F1AE9" w:rsidRDefault="00F94A99" w:rsidP="009632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8F1AE9" w:rsidRDefault="00F94A99" w:rsidP="0096326C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A99" w:rsidRPr="008F1AE9" w:rsidRDefault="00F94A99" w:rsidP="0096326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8F1AE9">
              <w:rPr>
                <w:rFonts w:ascii="Arial" w:hAnsi="Arial" w:cs="Arial"/>
                <w:i/>
                <w:sz w:val="20"/>
                <w:szCs w:val="20"/>
              </w:rPr>
              <w:t>Основные комплектующие</w:t>
            </w:r>
          </w:p>
        </w:tc>
      </w:tr>
      <w:tr w:rsidR="00A33A65" w:rsidRPr="008F1AE9" w:rsidTr="0096326C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A65" w:rsidRPr="008F1AE9" w:rsidRDefault="00A33A65" w:rsidP="00A33A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A65" w:rsidRPr="008F1AE9" w:rsidRDefault="00A33A65" w:rsidP="00A33A65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A65" w:rsidRPr="008F1AE9" w:rsidRDefault="00A33A65" w:rsidP="00A33A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A65" w:rsidRPr="008F1AE9" w:rsidRDefault="00CC749E" w:rsidP="002823C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1AE9">
              <w:rPr>
                <w:rFonts w:ascii="Arial" w:eastAsia="Calibri" w:hAnsi="Arial" w:cs="Arial"/>
                <w:color w:val="auto"/>
                <w:sz w:val="20"/>
                <w:szCs w:val="20"/>
              </w:rPr>
              <w:t xml:space="preserve">Блок аппарата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Отведения ЭКГ</w:t>
            </w:r>
            <w:r w:rsidR="000A08D9">
              <w:rPr>
                <w:rFonts w:ascii="Arial" w:eastAsia="Batang" w:hAnsi="Arial" w:cs="Arial"/>
                <w:sz w:val="20"/>
                <w:szCs w:val="20"/>
              </w:rPr>
              <w:t xml:space="preserve"> 10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параллельных отведений ЭКГ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Размеры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</w:t>
            </w:r>
            <w:r w:rsidR="00630B6E">
              <w:rPr>
                <w:rFonts w:ascii="Arial" w:eastAsia="Batang" w:hAnsi="Arial" w:cs="Arial"/>
                <w:sz w:val="20"/>
                <w:szCs w:val="20"/>
              </w:rPr>
              <w:t xml:space="preserve">не более 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296 </w:t>
            </w:r>
            <w:proofErr w:type="spellStart"/>
            <w:r w:rsidRPr="008F1AE9">
              <w:rPr>
                <w:rFonts w:ascii="Arial" w:eastAsia="Batang" w:hAnsi="Arial" w:cs="Arial"/>
                <w:sz w:val="20"/>
                <w:szCs w:val="20"/>
              </w:rPr>
              <w:t>х</w:t>
            </w:r>
            <w:proofErr w:type="spellEnd"/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305.5 </w:t>
            </w:r>
            <w:proofErr w:type="spellStart"/>
            <w:r w:rsidRPr="008F1AE9">
              <w:rPr>
                <w:rFonts w:ascii="Arial" w:eastAsia="Batang" w:hAnsi="Arial" w:cs="Arial"/>
                <w:sz w:val="20"/>
                <w:szCs w:val="20"/>
              </w:rPr>
              <w:t>х</w:t>
            </w:r>
            <w:proofErr w:type="spellEnd"/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92.5 мм"/>
              </w:smartTagPr>
              <w:r w:rsidRPr="008F1AE9">
                <w:rPr>
                  <w:rFonts w:ascii="Arial" w:eastAsia="Batang" w:hAnsi="Arial" w:cs="Arial"/>
                  <w:sz w:val="20"/>
                  <w:szCs w:val="20"/>
                </w:rPr>
                <w:t>92.5 мм</w:t>
              </w:r>
            </w:smartTag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, прибл. </w:t>
            </w:r>
            <w:smartTag w:uri="urn:schemas-microsoft-com:office:smarttags" w:element="metricconverter">
              <w:smartTagPr>
                <w:attr w:name="ProductID" w:val="2.98 кг"/>
              </w:smartTagPr>
              <w:r w:rsidRPr="008F1AE9">
                <w:rPr>
                  <w:rFonts w:ascii="Arial" w:eastAsia="Batang" w:hAnsi="Arial" w:cs="Arial"/>
                  <w:sz w:val="20"/>
                  <w:szCs w:val="20"/>
                </w:rPr>
                <w:t>2.98 кг</w:t>
              </w:r>
            </w:smartTag>
            <w:r w:rsidRPr="008F1AE9">
              <w:rPr>
                <w:rFonts w:ascii="Arial" w:eastAsia="Batang" w:hAnsi="Arial" w:cs="Arial"/>
                <w:sz w:val="20"/>
                <w:szCs w:val="20"/>
              </w:rPr>
              <w:t>.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Фиксирующие каналы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3, 6, 12 каналов (60 секунд)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Чувствительность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5,10,20 мм/мВ и </w:t>
            </w:r>
            <w:proofErr w:type="spellStart"/>
            <w:r w:rsidRPr="008F1AE9">
              <w:rPr>
                <w:rFonts w:ascii="Arial" w:eastAsia="Batang" w:hAnsi="Arial" w:cs="Arial"/>
                <w:sz w:val="20"/>
                <w:szCs w:val="20"/>
              </w:rPr>
              <w:t>auto</w:t>
            </w:r>
            <w:proofErr w:type="spellEnd"/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(I ~ </w:t>
            </w:r>
            <w:proofErr w:type="spellStart"/>
            <w:r w:rsidRPr="008F1AE9">
              <w:rPr>
                <w:rFonts w:ascii="Arial" w:eastAsia="Batang" w:hAnsi="Arial" w:cs="Arial"/>
                <w:sz w:val="20"/>
                <w:szCs w:val="20"/>
              </w:rPr>
              <w:t>aVF</w:t>
            </w:r>
            <w:proofErr w:type="spellEnd"/>
            <w:r w:rsidRPr="008F1AE9">
              <w:rPr>
                <w:rFonts w:ascii="Arial" w:eastAsia="Batang" w:hAnsi="Arial" w:cs="Arial"/>
                <w:sz w:val="20"/>
                <w:szCs w:val="20"/>
              </w:rPr>
              <w:t>: 10мм/мВ, V1~V6: 10мм/мВ)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Выбор скорости печати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</w:t>
            </w:r>
            <w:r w:rsidR="00630B6E">
              <w:rPr>
                <w:rFonts w:ascii="Arial" w:eastAsia="Batang" w:hAnsi="Arial" w:cs="Arial"/>
                <w:sz w:val="20"/>
                <w:szCs w:val="20"/>
              </w:rPr>
              <w:t>не менее 3 режимов до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50 мм/</w:t>
            </w:r>
            <w:proofErr w:type="gramStart"/>
            <w:r w:rsidRPr="008F1AE9">
              <w:rPr>
                <w:rFonts w:ascii="Arial" w:eastAsia="Batang" w:hAnsi="Arial" w:cs="Arial"/>
                <w:sz w:val="20"/>
                <w:szCs w:val="20"/>
              </w:rPr>
              <w:t>с</w:t>
            </w:r>
            <w:proofErr w:type="gramEnd"/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 xml:space="preserve">Частота амплитудно-импульсной модуляции </w:t>
            </w:r>
            <w:r w:rsidR="00630B6E">
              <w:rPr>
                <w:rFonts w:ascii="Arial" w:eastAsia="Batang" w:hAnsi="Arial" w:cs="Arial"/>
                <w:b/>
                <w:sz w:val="20"/>
                <w:szCs w:val="20"/>
              </w:rPr>
              <w:t xml:space="preserve">до 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>500 импульсов/сек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Фильтры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>Сетевой (50/60 Гц, -20dB)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>Фильтр ЭМГ (25-35 Гц, -3dB)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>Базовая линия (0.1 Гц, -3dB)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>Фильтр нижних частот (выкл., 40 Гц, 100 Гц, 150 Гц)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Дисплей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ЖК-дисплей 2х16 знаков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Индикатор LED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Качество сигнала, источник 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lastRenderedPageBreak/>
              <w:t>питания, батарея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Данные пациента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Индивидуальный номер, имя, возраст, пол, рост, вес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Основные параметры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ЧСС, PR, QRS, QT/</w:t>
            </w:r>
            <w:proofErr w:type="spellStart"/>
            <w:r w:rsidRPr="008F1AE9">
              <w:rPr>
                <w:rFonts w:ascii="Arial" w:eastAsia="Batang" w:hAnsi="Arial" w:cs="Arial"/>
                <w:sz w:val="20"/>
                <w:szCs w:val="20"/>
              </w:rPr>
              <w:t>QTc</w:t>
            </w:r>
            <w:proofErr w:type="spellEnd"/>
            <w:r w:rsidRPr="008F1AE9">
              <w:rPr>
                <w:rFonts w:ascii="Arial" w:eastAsia="Batang" w:hAnsi="Arial" w:cs="Arial"/>
                <w:sz w:val="20"/>
                <w:szCs w:val="20"/>
              </w:rPr>
              <w:t>, оси P-R-T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b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Записывающее устройство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>Термальная печатающая головка, тип бумаги - термобумага/в рулонах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>Ширина бумаги: формат А</w:t>
            </w:r>
            <w:proofErr w:type="gramStart"/>
            <w:r w:rsidRPr="008F1AE9">
              <w:rPr>
                <w:rFonts w:ascii="Arial" w:eastAsia="Batang" w:hAnsi="Arial" w:cs="Arial"/>
                <w:sz w:val="20"/>
                <w:szCs w:val="20"/>
              </w:rPr>
              <w:t>4</w:t>
            </w:r>
            <w:proofErr w:type="gramEnd"/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: 215 мм или </w:t>
            </w:r>
            <w:smartTag w:uri="urn:schemas-microsoft-com:office:smarttags" w:element="metricconverter">
              <w:smartTagPr>
                <w:attr w:name="ProductID" w:val="8.5 дюймов"/>
              </w:smartTagPr>
              <w:r w:rsidRPr="008F1AE9">
                <w:rPr>
                  <w:rFonts w:ascii="Arial" w:eastAsia="Batang" w:hAnsi="Arial" w:cs="Arial"/>
                  <w:sz w:val="20"/>
                  <w:szCs w:val="20"/>
                </w:rPr>
                <w:t>8.5 дюймов</w:t>
              </w:r>
            </w:smartTag>
            <w:r w:rsidRPr="008F1AE9">
              <w:rPr>
                <w:rFonts w:ascii="Arial" w:eastAsia="Batang" w:hAnsi="Arial" w:cs="Arial"/>
                <w:sz w:val="20"/>
                <w:szCs w:val="20"/>
              </w:rPr>
              <w:t>;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>Длина: формат А</w:t>
            </w:r>
            <w:proofErr w:type="gramStart"/>
            <w:r w:rsidRPr="008F1AE9">
              <w:rPr>
                <w:rFonts w:ascii="Arial" w:eastAsia="Batang" w:hAnsi="Arial" w:cs="Arial"/>
                <w:sz w:val="20"/>
                <w:szCs w:val="20"/>
              </w:rPr>
              <w:t>4</w:t>
            </w:r>
            <w:proofErr w:type="gramEnd"/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: 300мм или </w:t>
            </w:r>
            <w:smartTag w:uri="urn:schemas-microsoft-com:office:smarttags" w:element="metricconverter">
              <w:smartTagPr>
                <w:attr w:name="ProductID" w:val="11 дюймов"/>
              </w:smartTagPr>
              <w:r w:rsidRPr="008F1AE9">
                <w:rPr>
                  <w:rFonts w:ascii="Arial" w:eastAsia="Batang" w:hAnsi="Arial" w:cs="Arial"/>
                  <w:sz w:val="20"/>
                  <w:szCs w:val="20"/>
                </w:rPr>
                <w:t>11 дюймов</w:t>
              </w:r>
            </w:smartTag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Электропитание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>Собственный шум: 20 |</w:t>
            </w:r>
            <w:proofErr w:type="gramStart"/>
            <w:r w:rsidRPr="008F1AE9">
              <w:rPr>
                <w:rFonts w:ascii="Arial" w:eastAsia="Batang" w:hAnsi="Arial" w:cs="Arial"/>
                <w:sz w:val="20"/>
                <w:szCs w:val="20"/>
              </w:rPr>
              <w:t>Л(</w:t>
            </w:r>
            <w:proofErr w:type="gramEnd"/>
            <w:r w:rsidRPr="008F1AE9">
              <w:rPr>
                <w:rFonts w:ascii="Arial" w:eastAsia="Batang" w:hAnsi="Arial" w:cs="Arial"/>
                <w:sz w:val="20"/>
                <w:szCs w:val="20"/>
              </w:rPr>
              <w:t>р-р) макс.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>Входной контур: незаземленный вход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Вход пациента полностью изолирован, защита от дефибриллятора 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>Входящий импеданс: не более 10 МП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>Диапазон входного сигнала: 5±мВ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br/>
              <w:t xml:space="preserve">Коэффициент ослабления </w:t>
            </w:r>
            <w:proofErr w:type="spellStart"/>
            <w:r w:rsidRPr="008F1AE9">
              <w:rPr>
                <w:rFonts w:ascii="Arial" w:eastAsia="Batang" w:hAnsi="Arial" w:cs="Arial"/>
                <w:sz w:val="20"/>
                <w:szCs w:val="20"/>
              </w:rPr>
              <w:t>симфазного</w:t>
            </w:r>
            <w:proofErr w:type="spellEnd"/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сигнала: &gt;100 </w:t>
            </w:r>
            <w:proofErr w:type="spellStart"/>
            <w:r w:rsidRPr="008F1AE9">
              <w:rPr>
                <w:rFonts w:ascii="Arial" w:eastAsia="Batang" w:hAnsi="Arial" w:cs="Arial"/>
                <w:sz w:val="20"/>
                <w:szCs w:val="20"/>
              </w:rPr>
              <w:t>дб</w:t>
            </w:r>
            <w:proofErr w:type="spellEnd"/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Смещение постоянной составляющей: ±300 мВ 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>Время: 3,2 секунды/ток утечки &lt;10 мкА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>Частота цифровой записи 0.005-150 Гц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 xml:space="preserve">Контроль качества сигнала 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>Определение изолированного отведения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Энергопотребление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АС или встроенный аккумулятор 100-240//АС 50/60Гц, 1,0-0,5</w:t>
            </w:r>
            <w:proofErr w:type="gramStart"/>
            <w:r w:rsidRPr="008F1AE9">
              <w:rPr>
                <w:rFonts w:ascii="Arial" w:eastAsia="Batang" w:hAnsi="Arial" w:cs="Arial"/>
                <w:sz w:val="20"/>
                <w:szCs w:val="20"/>
              </w:rPr>
              <w:t>А</w:t>
            </w:r>
            <w:proofErr w:type="gramEnd"/>
            <w:r w:rsidRPr="008F1AE9">
              <w:rPr>
                <w:rFonts w:ascii="Arial" w:eastAsia="Batang" w:hAnsi="Arial" w:cs="Arial"/>
                <w:sz w:val="20"/>
                <w:szCs w:val="20"/>
              </w:rPr>
              <w:t>, 60В макс.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Емкость батареи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</w:t>
            </w:r>
            <w:r w:rsidR="00630B6E">
              <w:rPr>
                <w:rFonts w:ascii="Arial" w:eastAsia="Batang" w:hAnsi="Arial" w:cs="Arial"/>
                <w:sz w:val="20"/>
                <w:szCs w:val="20"/>
              </w:rPr>
              <w:t xml:space="preserve">не менее 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>1 час обычного режима пользования (примерно 100 автоматических распечаток ЭКГ)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Связь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Соединение с ПК 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Безопасность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t xml:space="preserve"> </w:t>
            </w:r>
          </w:p>
          <w:p w:rsidR="00792D7D" w:rsidRPr="008F1AE9" w:rsidRDefault="00630B6E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>
              <w:rPr>
                <w:rFonts w:ascii="Arial" w:eastAsia="Batang" w:hAnsi="Arial" w:cs="Arial"/>
                <w:sz w:val="20"/>
                <w:szCs w:val="20"/>
              </w:rPr>
              <w:t xml:space="preserve">Не менее </w:t>
            </w:r>
            <w:r w:rsidR="00792D7D" w:rsidRPr="008F1AE9">
              <w:rPr>
                <w:rFonts w:ascii="Arial" w:eastAsia="Batang" w:hAnsi="Arial" w:cs="Arial"/>
                <w:sz w:val="20"/>
                <w:szCs w:val="20"/>
              </w:rPr>
              <w:t>Класс 1, Тип BF</w:t>
            </w:r>
            <w:r w:rsidR="00792D7D" w:rsidRPr="008F1AE9">
              <w:rPr>
                <w:rFonts w:ascii="Arial" w:eastAsia="Batang" w:hAnsi="Arial" w:cs="Arial"/>
                <w:sz w:val="20"/>
                <w:szCs w:val="20"/>
              </w:rPr>
              <w:br/>
              <w:t>Соответствие стандартам качества CE, CSA, FDA, KFDA, SFDA, CCC</w:t>
            </w:r>
          </w:p>
          <w:p w:rsidR="00792D7D" w:rsidRPr="008F1AE9" w:rsidRDefault="00792D7D" w:rsidP="00792D7D">
            <w:pPr>
              <w:rPr>
                <w:rFonts w:ascii="Arial" w:eastAsia="Batang" w:hAnsi="Arial" w:cs="Arial"/>
                <w:b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b/>
                <w:sz w:val="20"/>
                <w:szCs w:val="20"/>
              </w:rPr>
              <w:t>Требования к окружающей среде</w:t>
            </w:r>
          </w:p>
          <w:p w:rsidR="00A33A65" w:rsidRDefault="00792D7D" w:rsidP="00792D7D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>Влажность: 30~ 85%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br/>
              <w:t>Рабочая температура: 10</w:t>
            </w:r>
            <w:proofErr w:type="gramStart"/>
            <w:r w:rsidRPr="008F1AE9">
              <w:rPr>
                <w:rFonts w:ascii="Arial" w:eastAsia="Batang" w:hAnsi="Arial" w:cs="Arial"/>
                <w:sz w:val="20"/>
                <w:szCs w:val="20"/>
              </w:rPr>
              <w:t>°С</w:t>
            </w:r>
            <w:proofErr w:type="gramEnd"/>
            <w:r w:rsidRPr="008F1AE9">
              <w:rPr>
                <w:rFonts w:ascii="Arial" w:eastAsia="Batang" w:hAnsi="Arial" w:cs="Arial"/>
                <w:sz w:val="20"/>
                <w:szCs w:val="20"/>
              </w:rPr>
              <w:t>~ 40°С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br/>
              <w:t>Атмосферное давление: 70~ 106КРа</w:t>
            </w:r>
          </w:p>
          <w:p w:rsidR="00556F8B" w:rsidRDefault="00556F8B" w:rsidP="00556F8B">
            <w:pPr>
              <w:pStyle w:val="a5"/>
              <w:rPr>
                <w:rFonts w:ascii="Arial" w:eastAsia="Malgun Gothic" w:hAnsi="Arial" w:cs="Arial"/>
                <w:b/>
                <w:sz w:val="20"/>
                <w:szCs w:val="20"/>
              </w:rPr>
            </w:pPr>
            <w:r w:rsidRPr="00F47857">
              <w:rPr>
                <w:rFonts w:ascii="Arial" w:eastAsia="Malgun Gothic" w:hAnsi="Arial" w:cs="Arial"/>
                <w:b/>
                <w:sz w:val="20"/>
                <w:szCs w:val="20"/>
              </w:rPr>
              <w:lastRenderedPageBreak/>
              <w:t>Сумка</w:t>
            </w:r>
            <w:r>
              <w:rPr>
                <w:rFonts w:ascii="Arial" w:eastAsia="Malgun Gothic" w:hAnsi="Arial" w:cs="Arial"/>
                <w:b/>
                <w:sz w:val="20"/>
                <w:szCs w:val="20"/>
              </w:rPr>
              <w:t xml:space="preserve"> для транспортировки</w:t>
            </w:r>
          </w:p>
          <w:p w:rsidR="00556F8B" w:rsidRPr="00F47857" w:rsidRDefault="00556F8B" w:rsidP="00556F8B">
            <w:pPr>
              <w:pStyle w:val="a5"/>
              <w:rPr>
                <w:rFonts w:ascii="Arial" w:eastAsia="Malgun Gothic" w:hAnsi="Arial" w:cs="Arial"/>
                <w:sz w:val="20"/>
                <w:szCs w:val="20"/>
              </w:rPr>
            </w:pPr>
            <w:r w:rsidRPr="00F47857">
              <w:rPr>
                <w:rFonts w:ascii="Arial" w:eastAsia="Malgun Gothic" w:hAnsi="Arial" w:cs="Arial"/>
                <w:sz w:val="20"/>
                <w:szCs w:val="20"/>
              </w:rPr>
              <w:t>Габариты Д/</w:t>
            </w:r>
            <w:proofErr w:type="gramStart"/>
            <w:r w:rsidRPr="00F47857">
              <w:rPr>
                <w:rFonts w:ascii="Arial" w:eastAsia="Malgun Gothic" w:hAnsi="Arial" w:cs="Arial"/>
                <w:sz w:val="20"/>
                <w:szCs w:val="20"/>
              </w:rPr>
              <w:t>Ш</w:t>
            </w:r>
            <w:proofErr w:type="gramEnd"/>
            <w:r w:rsidRPr="00F47857">
              <w:rPr>
                <w:rFonts w:ascii="Arial" w:eastAsia="Malgun Gothic" w:hAnsi="Arial" w:cs="Arial"/>
                <w:sz w:val="20"/>
                <w:szCs w:val="20"/>
              </w:rPr>
              <w:t xml:space="preserve">/В </w:t>
            </w:r>
            <w:r w:rsidR="00630B6E">
              <w:rPr>
                <w:rFonts w:ascii="Arial" w:eastAsia="Malgun Gothic" w:hAnsi="Arial" w:cs="Arial"/>
                <w:sz w:val="20"/>
                <w:szCs w:val="20"/>
              </w:rPr>
              <w:t xml:space="preserve">не менее </w:t>
            </w:r>
            <w:r w:rsidRPr="00F47857">
              <w:rPr>
                <w:rFonts w:ascii="Arial" w:eastAsia="Malgun Gothic" w:hAnsi="Arial" w:cs="Arial"/>
                <w:sz w:val="20"/>
                <w:szCs w:val="20"/>
              </w:rPr>
              <w:t xml:space="preserve">39/39/16 см. </w:t>
            </w:r>
          </w:p>
          <w:p w:rsidR="00556F8B" w:rsidRDefault="00556F8B" w:rsidP="00556F8B">
            <w:pPr>
              <w:pStyle w:val="a5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Отсек для кабеля пациента</w:t>
            </w:r>
          </w:p>
          <w:p w:rsidR="00556F8B" w:rsidRDefault="00556F8B" w:rsidP="00556F8B">
            <w:pPr>
              <w:pStyle w:val="a5"/>
              <w:rPr>
                <w:rFonts w:ascii="Arial" w:eastAsia="Malgun Gothic" w:hAnsi="Arial" w:cs="Arial"/>
                <w:sz w:val="20"/>
                <w:szCs w:val="20"/>
              </w:rPr>
            </w:pPr>
            <w:r w:rsidRPr="00F47857">
              <w:rPr>
                <w:rFonts w:ascii="Arial" w:eastAsia="Malgun Gothic" w:hAnsi="Arial" w:cs="Arial"/>
                <w:sz w:val="20"/>
                <w:szCs w:val="20"/>
              </w:rPr>
              <w:t>Отсек для грудных электродов</w:t>
            </w:r>
          </w:p>
          <w:p w:rsidR="00556F8B" w:rsidRPr="00F47857" w:rsidRDefault="00556F8B" w:rsidP="00556F8B">
            <w:pPr>
              <w:pStyle w:val="a5"/>
              <w:rPr>
                <w:rFonts w:ascii="Arial" w:eastAsia="Malgun Gothic" w:hAnsi="Arial" w:cs="Arial"/>
                <w:sz w:val="20"/>
                <w:szCs w:val="20"/>
              </w:rPr>
            </w:pPr>
            <w:r w:rsidRPr="00F47857">
              <w:rPr>
                <w:rFonts w:ascii="Arial" w:eastAsia="Malgun Gothic" w:hAnsi="Arial" w:cs="Arial"/>
                <w:sz w:val="20"/>
                <w:szCs w:val="20"/>
              </w:rPr>
              <w:t>Отсек для бумаги</w:t>
            </w:r>
          </w:p>
          <w:p w:rsidR="00556F8B" w:rsidRPr="00F47857" w:rsidRDefault="00556F8B" w:rsidP="00556F8B">
            <w:pPr>
              <w:pStyle w:val="a5"/>
              <w:rPr>
                <w:rFonts w:ascii="Arial" w:eastAsia="Malgun Gothic" w:hAnsi="Arial" w:cs="Arial"/>
                <w:sz w:val="20"/>
                <w:szCs w:val="20"/>
              </w:rPr>
            </w:pPr>
            <w:r w:rsidRPr="00F47857">
              <w:rPr>
                <w:rFonts w:ascii="Arial" w:eastAsia="Malgun Gothic" w:hAnsi="Arial" w:cs="Arial"/>
                <w:sz w:val="20"/>
                <w:szCs w:val="20"/>
              </w:rPr>
              <w:t xml:space="preserve">Отсек для электродов конечностей. </w:t>
            </w:r>
          </w:p>
          <w:p w:rsidR="00556F8B" w:rsidRPr="00F47857" w:rsidRDefault="00556F8B" w:rsidP="00556F8B">
            <w:pPr>
              <w:pStyle w:val="a5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 xml:space="preserve">Отсек для геля </w:t>
            </w:r>
          </w:p>
          <w:p w:rsidR="00556F8B" w:rsidRPr="00F47857" w:rsidRDefault="00556F8B" w:rsidP="00556F8B">
            <w:pPr>
              <w:pStyle w:val="a5"/>
              <w:rPr>
                <w:rFonts w:ascii="Arial" w:eastAsia="Malgun Gothic" w:hAnsi="Arial" w:cs="Arial"/>
                <w:sz w:val="20"/>
                <w:szCs w:val="20"/>
              </w:rPr>
            </w:pPr>
            <w:r w:rsidRPr="00F47857">
              <w:rPr>
                <w:rFonts w:ascii="Arial" w:eastAsia="Malgun Gothic" w:hAnsi="Arial" w:cs="Arial"/>
                <w:sz w:val="20"/>
                <w:szCs w:val="20"/>
              </w:rPr>
              <w:t>Отсек для кабеля питания</w:t>
            </w:r>
          </w:p>
          <w:p w:rsidR="00556F8B" w:rsidRPr="00F47857" w:rsidRDefault="00556F8B" w:rsidP="00556F8B">
            <w:pPr>
              <w:pStyle w:val="a5"/>
              <w:rPr>
                <w:rFonts w:ascii="Arial" w:eastAsia="Malgun Gothic" w:hAnsi="Arial" w:cs="Arial"/>
                <w:sz w:val="20"/>
                <w:szCs w:val="20"/>
              </w:rPr>
            </w:pPr>
            <w:r w:rsidRPr="00F47857">
              <w:rPr>
                <w:rFonts w:ascii="Arial" w:eastAsia="Malgun Gothic" w:hAnsi="Arial" w:cs="Arial"/>
                <w:sz w:val="20"/>
                <w:szCs w:val="20"/>
              </w:rPr>
              <w:t xml:space="preserve">Два </w:t>
            </w:r>
            <w:proofErr w:type="spellStart"/>
            <w:r w:rsidRPr="00F47857">
              <w:rPr>
                <w:rFonts w:ascii="Arial" w:eastAsia="Malgun Gothic" w:hAnsi="Arial" w:cs="Arial"/>
                <w:sz w:val="20"/>
                <w:szCs w:val="20"/>
              </w:rPr>
              <w:t>металических</w:t>
            </w:r>
            <w:proofErr w:type="spellEnd"/>
            <w:r w:rsidRPr="00F47857">
              <w:rPr>
                <w:rFonts w:ascii="Arial" w:eastAsia="Malgun Gothic" w:hAnsi="Arial" w:cs="Arial"/>
                <w:sz w:val="20"/>
                <w:szCs w:val="20"/>
              </w:rPr>
              <w:t xml:space="preserve"> ушка для крепления ремня. </w:t>
            </w:r>
          </w:p>
          <w:p w:rsidR="00556F8B" w:rsidRPr="00F47857" w:rsidRDefault="00556F8B" w:rsidP="00556F8B">
            <w:pPr>
              <w:pStyle w:val="a5"/>
              <w:rPr>
                <w:rFonts w:ascii="Arial" w:eastAsia="Malgun Gothic" w:hAnsi="Arial" w:cs="Arial"/>
                <w:sz w:val="20"/>
                <w:szCs w:val="20"/>
              </w:rPr>
            </w:pPr>
            <w:proofErr w:type="spellStart"/>
            <w:r w:rsidRPr="00F47857">
              <w:rPr>
                <w:rFonts w:ascii="Arial" w:eastAsia="Malgun Gothic" w:hAnsi="Arial" w:cs="Arial"/>
                <w:sz w:val="20"/>
                <w:szCs w:val="20"/>
              </w:rPr>
              <w:t>Противоударный</w:t>
            </w:r>
            <w:proofErr w:type="spellEnd"/>
            <w:r w:rsidRPr="00F47857">
              <w:rPr>
                <w:rFonts w:ascii="Arial" w:eastAsia="Malgun Gothic" w:hAnsi="Arial" w:cs="Arial"/>
                <w:sz w:val="20"/>
                <w:szCs w:val="20"/>
              </w:rPr>
              <w:t xml:space="preserve"> каркас. </w:t>
            </w:r>
          </w:p>
          <w:p w:rsidR="00556F8B" w:rsidRPr="008F1AE9" w:rsidRDefault="00556F8B" w:rsidP="00556F8B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F47857">
              <w:rPr>
                <w:rFonts w:ascii="Arial" w:eastAsia="Malgun Gothic" w:hAnsi="Arial" w:cs="Arial"/>
                <w:sz w:val="20"/>
                <w:szCs w:val="20"/>
              </w:rPr>
              <w:t>Ткань полиэстер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A65" w:rsidRPr="008F1AE9" w:rsidRDefault="00A33A65" w:rsidP="00A33A65">
            <w:pPr>
              <w:rPr>
                <w:rFonts w:ascii="Arial" w:hAnsi="Arial" w:cs="Arial"/>
                <w:sz w:val="20"/>
                <w:szCs w:val="20"/>
              </w:rPr>
            </w:pPr>
          </w:p>
          <w:p w:rsidR="00A33A65" w:rsidRPr="008F1AE9" w:rsidRDefault="00A33A65" w:rsidP="00A33A65">
            <w:pPr>
              <w:rPr>
                <w:rFonts w:ascii="Arial" w:hAnsi="Arial" w:cs="Arial"/>
                <w:sz w:val="20"/>
                <w:szCs w:val="20"/>
              </w:rPr>
            </w:pPr>
          </w:p>
          <w:p w:rsidR="00A33A65" w:rsidRPr="008F1AE9" w:rsidRDefault="00A33A65" w:rsidP="00A33A65">
            <w:pPr>
              <w:rPr>
                <w:rFonts w:ascii="Arial" w:hAnsi="Arial" w:cs="Arial"/>
                <w:sz w:val="20"/>
                <w:szCs w:val="20"/>
              </w:rPr>
            </w:pPr>
          </w:p>
          <w:p w:rsidR="00A33A65" w:rsidRPr="008F1AE9" w:rsidRDefault="00A33A65" w:rsidP="00A33A65">
            <w:pPr>
              <w:rPr>
                <w:rFonts w:ascii="Arial" w:hAnsi="Arial" w:cs="Arial"/>
                <w:sz w:val="20"/>
                <w:szCs w:val="20"/>
              </w:rPr>
            </w:pPr>
          </w:p>
          <w:p w:rsidR="00A33A65" w:rsidRPr="008F1AE9" w:rsidRDefault="00A33A65" w:rsidP="00A33A65">
            <w:pPr>
              <w:rPr>
                <w:rFonts w:ascii="Arial" w:hAnsi="Arial" w:cs="Arial"/>
                <w:sz w:val="20"/>
                <w:szCs w:val="20"/>
              </w:rPr>
            </w:pPr>
          </w:p>
          <w:p w:rsidR="00A33A65" w:rsidRPr="008F1AE9" w:rsidRDefault="00A33A65" w:rsidP="00A33A65">
            <w:pPr>
              <w:rPr>
                <w:rFonts w:ascii="Arial" w:hAnsi="Arial" w:cs="Arial"/>
                <w:sz w:val="20"/>
                <w:szCs w:val="20"/>
              </w:rPr>
            </w:pPr>
          </w:p>
          <w:p w:rsidR="00A33A65" w:rsidRPr="008F1AE9" w:rsidRDefault="00A33A65" w:rsidP="00A33A65">
            <w:pPr>
              <w:rPr>
                <w:rFonts w:ascii="Arial" w:hAnsi="Arial" w:cs="Arial"/>
                <w:sz w:val="20"/>
                <w:szCs w:val="20"/>
              </w:rPr>
            </w:pPr>
          </w:p>
          <w:p w:rsidR="00A33A65" w:rsidRPr="008F1AE9" w:rsidRDefault="00A33A65" w:rsidP="00A33A65">
            <w:pPr>
              <w:rPr>
                <w:rFonts w:ascii="Arial" w:hAnsi="Arial" w:cs="Arial"/>
                <w:sz w:val="20"/>
                <w:szCs w:val="20"/>
              </w:rPr>
            </w:pPr>
          </w:p>
          <w:p w:rsidR="00A33A65" w:rsidRPr="008F1AE9" w:rsidRDefault="00A33A65" w:rsidP="00A33A65">
            <w:pPr>
              <w:rPr>
                <w:rFonts w:ascii="Arial" w:hAnsi="Arial" w:cs="Arial"/>
                <w:sz w:val="20"/>
                <w:szCs w:val="20"/>
              </w:rPr>
            </w:pPr>
          </w:p>
          <w:p w:rsidR="00A33A65" w:rsidRPr="008F1AE9" w:rsidRDefault="00A33A65" w:rsidP="00A33A65">
            <w:pPr>
              <w:rPr>
                <w:rFonts w:ascii="Arial" w:hAnsi="Arial" w:cs="Arial"/>
                <w:sz w:val="20"/>
                <w:szCs w:val="20"/>
              </w:rPr>
            </w:pPr>
          </w:p>
          <w:p w:rsidR="00A33A65" w:rsidRPr="008F1AE9" w:rsidRDefault="00A33A65" w:rsidP="00A33A65">
            <w:pPr>
              <w:rPr>
                <w:rFonts w:ascii="Arial" w:hAnsi="Arial" w:cs="Arial"/>
                <w:sz w:val="20"/>
                <w:szCs w:val="20"/>
              </w:rPr>
            </w:pPr>
          </w:p>
          <w:p w:rsidR="00A33A65" w:rsidRPr="008F1AE9" w:rsidRDefault="00A33A65" w:rsidP="00A33A65">
            <w:pPr>
              <w:rPr>
                <w:rFonts w:ascii="Arial" w:hAnsi="Arial" w:cs="Arial"/>
                <w:sz w:val="20"/>
                <w:szCs w:val="20"/>
              </w:rPr>
            </w:pPr>
          </w:p>
          <w:p w:rsidR="00A33A65" w:rsidRPr="008F1AE9" w:rsidRDefault="00A33A65" w:rsidP="00A33A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96326C" w:rsidRPr="008F1AE9" w:rsidTr="0096326C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8F1AE9" w:rsidRDefault="0096326C" w:rsidP="009632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8F1AE9" w:rsidRDefault="0096326C" w:rsidP="0096326C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8F1AE9" w:rsidRDefault="0096326C" w:rsidP="0096326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8F1AE9">
              <w:rPr>
                <w:rFonts w:ascii="Arial" w:hAnsi="Arial" w:cs="Arial"/>
                <w:i/>
                <w:sz w:val="20"/>
                <w:szCs w:val="20"/>
              </w:rPr>
              <w:t>Дополнительные комплектующие</w:t>
            </w:r>
          </w:p>
        </w:tc>
      </w:tr>
      <w:tr w:rsidR="0096326C" w:rsidRPr="008F1AE9" w:rsidTr="0096326C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8F1AE9" w:rsidRDefault="0096326C" w:rsidP="009632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8F1AE9" w:rsidRDefault="0096326C" w:rsidP="0096326C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8F1AE9" w:rsidRDefault="008548D8" w:rsidP="00963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8F1AE9" w:rsidRDefault="00792D7D" w:rsidP="00792D7D">
            <w:pPr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Кабель питания</w:t>
            </w:r>
            <w:r w:rsidRPr="008F1AE9">
              <w:rPr>
                <w:rFonts w:ascii="Arial" w:eastAsia="Batang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8F1AE9" w:rsidRDefault="00792D7D" w:rsidP="007D7F94">
            <w:pPr>
              <w:pStyle w:val="a5"/>
              <w:rPr>
                <w:rFonts w:ascii="Arial" w:eastAsia="Malgun Gothic" w:hAnsi="Arial" w:cs="Arial"/>
                <w:sz w:val="20"/>
                <w:szCs w:val="20"/>
              </w:rPr>
            </w:pPr>
            <w:r w:rsidRPr="008F1AE9">
              <w:rPr>
                <w:rFonts w:ascii="Arial" w:eastAsia="Malgun Gothic" w:hAnsi="Arial" w:cs="Arial"/>
                <w:sz w:val="20"/>
                <w:szCs w:val="20"/>
              </w:rPr>
              <w:t>Кабель для передачи электроэнергии аппарату</w:t>
            </w:r>
            <w:r w:rsidR="007D7F94" w:rsidRPr="008F1AE9">
              <w:rPr>
                <w:rFonts w:ascii="Arial" w:eastAsia="Malgun Gothic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8F1AE9" w:rsidRDefault="0096326C" w:rsidP="00963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96326C" w:rsidRPr="008F1AE9" w:rsidTr="0096326C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8F1AE9" w:rsidRDefault="0096326C" w:rsidP="009632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8F1AE9" w:rsidRDefault="0096326C" w:rsidP="0096326C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8F1AE9" w:rsidRDefault="008548D8" w:rsidP="00963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8F1AE9" w:rsidRDefault="00792D7D" w:rsidP="0096326C">
            <w:pPr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Кабель пациента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8F1AE9" w:rsidRDefault="00792D7D" w:rsidP="009632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Style w:val="a3"/>
                <w:rFonts w:ascii="Arial" w:hAnsi="Arial" w:cs="Arial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Кабель </w:t>
            </w:r>
            <w:r w:rsidR="00E66C08" w:rsidRPr="008F1AE9">
              <w:rPr>
                <w:rStyle w:val="a3"/>
                <w:rFonts w:ascii="Arial" w:hAnsi="Arial" w:cs="Arial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для передачи сигналов с электродов аппарату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8F1AE9" w:rsidRDefault="0096326C" w:rsidP="00963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96326C" w:rsidRPr="008F1AE9" w:rsidTr="0096326C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8F1AE9" w:rsidRDefault="0096326C" w:rsidP="009632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8F1AE9" w:rsidRDefault="0096326C" w:rsidP="0096326C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8F1AE9" w:rsidRDefault="008548D8" w:rsidP="00963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8F1AE9" w:rsidRDefault="00792D7D" w:rsidP="0096326C">
            <w:pPr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Электроды конечностей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8F1AE9" w:rsidRDefault="00E66C08" w:rsidP="009632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Электроды конечностей</w:t>
            </w:r>
            <w:r w:rsidR="008F1AE9" w:rsidRPr="008F1AE9">
              <w:rPr>
                <w:rFonts w:ascii="Arial" w:hAnsi="Arial" w:cs="Arial"/>
                <w:sz w:val="20"/>
                <w:szCs w:val="20"/>
              </w:rPr>
              <w:t xml:space="preserve"> (многоразовые)</w:t>
            </w:r>
            <w:r w:rsidRPr="008F1AE9">
              <w:rPr>
                <w:rFonts w:ascii="Arial" w:hAnsi="Arial" w:cs="Arial"/>
                <w:sz w:val="20"/>
                <w:szCs w:val="20"/>
              </w:rPr>
              <w:t xml:space="preserve"> для регистрации показаний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8F1AE9" w:rsidRDefault="008F1AE9" w:rsidP="00963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4</w:t>
            </w:r>
            <w:r w:rsidR="0096326C" w:rsidRPr="008F1AE9">
              <w:rPr>
                <w:rFonts w:ascii="Arial" w:hAnsi="Arial" w:cs="Arial"/>
                <w:sz w:val="20"/>
                <w:szCs w:val="20"/>
              </w:rPr>
              <w:t xml:space="preserve"> шт.</w:t>
            </w:r>
          </w:p>
        </w:tc>
      </w:tr>
      <w:tr w:rsidR="00792D7D" w:rsidRPr="008F1AE9" w:rsidTr="0096326C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D7D" w:rsidRPr="008F1AE9" w:rsidRDefault="00792D7D" w:rsidP="009632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D7D" w:rsidRPr="008F1AE9" w:rsidRDefault="00792D7D" w:rsidP="0096326C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D7D" w:rsidRPr="008F1AE9" w:rsidRDefault="00E66C08" w:rsidP="00963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D7D" w:rsidRPr="008F1AE9" w:rsidRDefault="00792D7D" w:rsidP="0096326C">
            <w:pPr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Грудные электроды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7D" w:rsidRPr="008F1AE9" w:rsidRDefault="00E66C08" w:rsidP="009632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Грудные электроды</w:t>
            </w:r>
            <w:r w:rsidR="008F1AE9" w:rsidRPr="008F1AE9">
              <w:rPr>
                <w:rFonts w:ascii="Arial" w:hAnsi="Arial" w:cs="Arial"/>
                <w:sz w:val="20"/>
                <w:szCs w:val="20"/>
              </w:rPr>
              <w:t xml:space="preserve"> (многоразовые) </w:t>
            </w:r>
            <w:r w:rsidRPr="008F1AE9">
              <w:rPr>
                <w:rFonts w:ascii="Arial" w:hAnsi="Arial" w:cs="Arial"/>
                <w:sz w:val="20"/>
                <w:szCs w:val="20"/>
              </w:rPr>
              <w:t xml:space="preserve"> для регистрации показаний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D7D" w:rsidRPr="008F1AE9" w:rsidRDefault="008F1AE9" w:rsidP="00963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6</w:t>
            </w:r>
            <w:r w:rsidR="00E66C08" w:rsidRPr="008F1AE9">
              <w:rPr>
                <w:rFonts w:ascii="Arial" w:hAnsi="Arial" w:cs="Arial"/>
                <w:sz w:val="20"/>
                <w:szCs w:val="20"/>
              </w:rPr>
              <w:t xml:space="preserve"> шт.</w:t>
            </w:r>
          </w:p>
        </w:tc>
      </w:tr>
      <w:tr w:rsidR="008F1AE9" w:rsidRPr="008F1AE9" w:rsidTr="0096326C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eastAsia="Calibri" w:hAnsi="Arial" w:cs="Arial"/>
                <w:color w:val="auto"/>
                <w:sz w:val="20"/>
                <w:szCs w:val="20"/>
              </w:rPr>
              <w:t xml:space="preserve">Батарея </w:t>
            </w:r>
            <w:proofErr w:type="spellStart"/>
            <w:r w:rsidRPr="008F1AE9">
              <w:rPr>
                <w:rFonts w:ascii="Arial" w:eastAsia="Calibri" w:hAnsi="Arial" w:cs="Arial"/>
                <w:color w:val="auto"/>
                <w:sz w:val="20"/>
                <w:szCs w:val="20"/>
              </w:rPr>
              <w:t>Li-lon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E9" w:rsidRPr="008F1AE9" w:rsidRDefault="008F1AE9" w:rsidP="008F1A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 xml:space="preserve">Тип батареи: Литий - </w:t>
            </w:r>
            <w:proofErr w:type="gramStart"/>
            <w:r w:rsidRPr="008F1AE9">
              <w:rPr>
                <w:rFonts w:ascii="Arial" w:hAnsi="Arial" w:cs="Arial"/>
                <w:sz w:val="20"/>
                <w:szCs w:val="20"/>
              </w:rPr>
              <w:t>ионная</w:t>
            </w:r>
            <w:proofErr w:type="gramEnd"/>
            <w:r w:rsidRPr="008F1A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8F1AE9" w:rsidRPr="008F1AE9" w:rsidTr="0096326C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Бумага для регистрации данных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E9" w:rsidRPr="008F1AE9" w:rsidRDefault="008F1AE9" w:rsidP="008F1AE9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Специализированная, высокочувствительная бумага для регистрации данных ЭКГ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8F1AE9" w:rsidRPr="008F1AE9" w:rsidTr="0096326C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Гель для ЭКГ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E9" w:rsidRPr="008F1AE9" w:rsidRDefault="008F1AE9" w:rsidP="008F1A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Специализированный гель для улучшения электрического контакта между кожей и электродами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8F1AE9" w:rsidRPr="008F1AE9" w:rsidTr="0096326C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E9" w:rsidRPr="008F1AE9" w:rsidRDefault="008F1AE9" w:rsidP="008F1A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E9" w:rsidRPr="008F1AE9" w:rsidRDefault="008F1AE9" w:rsidP="008F1A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Технические характеристики монитора </w:t>
            </w:r>
          </w:p>
          <w:p w:rsidR="008F1AE9" w:rsidRDefault="008F1AE9" w:rsidP="008F1AE9">
            <w:pPr>
              <w:pStyle w:val="a5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8F1AE9">
              <w:rPr>
                <w:rFonts w:ascii="Arial" w:eastAsia="Batang" w:hAnsi="Arial" w:cs="Arial"/>
                <w:sz w:val="20"/>
                <w:szCs w:val="20"/>
              </w:rPr>
              <w:t>Влажность: 30~ 85%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br/>
              <w:t>Рабочая температура: 10</w:t>
            </w:r>
            <w:proofErr w:type="gramStart"/>
            <w:r w:rsidRPr="008F1AE9">
              <w:rPr>
                <w:rFonts w:ascii="Arial" w:eastAsia="Batang" w:hAnsi="Arial" w:cs="Arial"/>
                <w:sz w:val="20"/>
                <w:szCs w:val="20"/>
              </w:rPr>
              <w:t>°С</w:t>
            </w:r>
            <w:proofErr w:type="gramEnd"/>
            <w:r w:rsidRPr="008F1AE9">
              <w:rPr>
                <w:rFonts w:ascii="Arial" w:eastAsia="Batang" w:hAnsi="Arial" w:cs="Arial"/>
                <w:sz w:val="20"/>
                <w:szCs w:val="20"/>
              </w:rPr>
              <w:t>~ 40°С</w:t>
            </w:r>
            <w:r w:rsidRPr="008F1AE9">
              <w:rPr>
                <w:rFonts w:ascii="Arial" w:eastAsia="Batang" w:hAnsi="Arial" w:cs="Arial"/>
                <w:sz w:val="20"/>
                <w:szCs w:val="20"/>
              </w:rPr>
              <w:br/>
              <w:t>Атмосферное давление: 70~ 106КРа</w:t>
            </w:r>
            <w:r w:rsidRPr="008F1AE9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8F1AE9" w:rsidRPr="008F1AE9" w:rsidRDefault="008F1AE9" w:rsidP="008F1AE9">
            <w:pPr>
              <w:pStyle w:val="a5"/>
              <w:rPr>
                <w:rFonts w:ascii="Arial" w:eastAsia="Malgun Gothic" w:hAnsi="Arial" w:cs="Arial"/>
                <w:sz w:val="20"/>
                <w:szCs w:val="20"/>
              </w:rPr>
            </w:pPr>
            <w:r w:rsidRPr="008F1AE9">
              <w:rPr>
                <w:rFonts w:ascii="Arial" w:eastAsia="Malgun Gothic" w:hAnsi="Arial" w:cs="Arial"/>
                <w:sz w:val="20"/>
                <w:szCs w:val="20"/>
              </w:rPr>
              <w:t xml:space="preserve"> </w:t>
            </w:r>
          </w:p>
        </w:tc>
      </w:tr>
      <w:tr w:rsidR="008F1AE9" w:rsidRPr="008F1AE9" w:rsidTr="0096326C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E9" w:rsidRPr="008F1AE9" w:rsidRDefault="008F1AE9" w:rsidP="008F1A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E9" w:rsidRPr="008F1AE9" w:rsidRDefault="008F1AE9" w:rsidP="008F1A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sz w:val="20"/>
                <w:szCs w:val="20"/>
              </w:rPr>
              <w:t>Условия осуществления поставки МИ ТСО</w:t>
            </w:r>
          </w:p>
          <w:p w:rsidR="008F1AE9" w:rsidRPr="008F1AE9" w:rsidRDefault="008F1AE9" w:rsidP="008F1AE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8F1AE9">
              <w:rPr>
                <w:rFonts w:ascii="Arial" w:hAnsi="Arial" w:cs="Arial"/>
                <w:i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 w:rsidRPr="008F1AE9">
              <w:rPr>
                <w:rFonts w:ascii="Arial" w:hAnsi="Arial" w:cs="Arial"/>
                <w:sz w:val="20"/>
                <w:szCs w:val="20"/>
              </w:rPr>
              <w:t xml:space="preserve"> пункт назначения</w:t>
            </w:r>
          </w:p>
        </w:tc>
      </w:tr>
      <w:tr w:rsidR="008F1AE9" w:rsidRPr="008F1AE9" w:rsidTr="0096326C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E9" w:rsidRPr="008F1AE9" w:rsidRDefault="008F1AE9" w:rsidP="008F1A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E9" w:rsidRPr="008F1AE9" w:rsidRDefault="008F1AE9" w:rsidP="008F1A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sz w:val="20"/>
                <w:szCs w:val="20"/>
              </w:rPr>
              <w:t xml:space="preserve">Срок поставки МИ ТСО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B6E" w:rsidRPr="00630B6E" w:rsidRDefault="00630B6E" w:rsidP="00630B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B6E">
              <w:rPr>
                <w:rFonts w:ascii="Times New Roman" w:hAnsi="Times New Roman" w:cs="Times New Roman"/>
                <w:sz w:val="20"/>
                <w:szCs w:val="20"/>
              </w:rPr>
              <w:t>В течени</w:t>
            </w:r>
            <w:proofErr w:type="gramStart"/>
            <w:r w:rsidRPr="00630B6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630B6E">
              <w:rPr>
                <w:rFonts w:ascii="Times New Roman" w:hAnsi="Times New Roman" w:cs="Times New Roman"/>
                <w:sz w:val="20"/>
                <w:szCs w:val="20"/>
              </w:rPr>
              <w:t xml:space="preserve"> 90 календарных дней с момента подписания договора</w:t>
            </w:r>
          </w:p>
          <w:p w:rsidR="008F1AE9" w:rsidRPr="008F1AE9" w:rsidRDefault="00630B6E" w:rsidP="00630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0B6E">
              <w:rPr>
                <w:rFonts w:ascii="Times New Roman" w:hAnsi="Times New Roman" w:cs="Times New Roman"/>
                <w:sz w:val="20"/>
                <w:szCs w:val="20"/>
              </w:rPr>
              <w:t xml:space="preserve">Адрес: КГП «Сарыкольская районная больница», </w:t>
            </w:r>
            <w:proofErr w:type="spellStart"/>
            <w:r w:rsidRPr="00630B6E">
              <w:rPr>
                <w:rFonts w:ascii="Times New Roman" w:hAnsi="Times New Roman" w:cs="Times New Roman"/>
                <w:sz w:val="20"/>
                <w:szCs w:val="20"/>
              </w:rPr>
              <w:t>Костанайская</w:t>
            </w:r>
            <w:proofErr w:type="spellEnd"/>
            <w:r w:rsidRPr="00630B6E">
              <w:rPr>
                <w:rFonts w:ascii="Times New Roman" w:hAnsi="Times New Roman" w:cs="Times New Roman"/>
                <w:sz w:val="20"/>
                <w:szCs w:val="20"/>
              </w:rPr>
              <w:t xml:space="preserve"> область </w:t>
            </w:r>
            <w:proofErr w:type="spellStart"/>
            <w:r w:rsidRPr="00630B6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630B6E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630B6E">
              <w:rPr>
                <w:rFonts w:ascii="Times New Roman" w:hAnsi="Times New Roman" w:cs="Times New Roman"/>
                <w:sz w:val="20"/>
                <w:szCs w:val="20"/>
              </w:rPr>
              <w:t>арыколь</w:t>
            </w:r>
            <w:proofErr w:type="spellEnd"/>
            <w:r w:rsidRPr="00630B6E">
              <w:rPr>
                <w:rFonts w:ascii="Times New Roman" w:hAnsi="Times New Roman" w:cs="Times New Roman"/>
                <w:sz w:val="20"/>
                <w:szCs w:val="20"/>
              </w:rPr>
              <w:t xml:space="preserve"> ул. </w:t>
            </w:r>
            <w:proofErr w:type="spellStart"/>
            <w:r w:rsidRPr="00630B6E">
              <w:rPr>
                <w:rFonts w:ascii="Times New Roman" w:hAnsi="Times New Roman" w:cs="Times New Roman"/>
                <w:sz w:val="20"/>
                <w:szCs w:val="20"/>
              </w:rPr>
              <w:t>Мендеке</w:t>
            </w:r>
            <w:proofErr w:type="spellEnd"/>
            <w:r w:rsidRPr="00630B6E">
              <w:rPr>
                <w:rFonts w:ascii="Times New Roman" w:hAnsi="Times New Roman" w:cs="Times New Roman"/>
                <w:sz w:val="20"/>
                <w:szCs w:val="20"/>
              </w:rPr>
              <w:t xml:space="preserve"> батыра 1, реанимационная палата</w:t>
            </w:r>
          </w:p>
        </w:tc>
      </w:tr>
      <w:tr w:rsidR="008F1AE9" w:rsidRPr="008F1AE9" w:rsidTr="0096326C">
        <w:trPr>
          <w:trHeight w:val="136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E9" w:rsidRPr="008F1AE9" w:rsidRDefault="008F1AE9" w:rsidP="008F1A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E9" w:rsidRPr="008F1AE9" w:rsidRDefault="008F1AE9" w:rsidP="008F1AE9">
            <w:pPr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b/>
                <w:sz w:val="20"/>
                <w:szCs w:val="20"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E9" w:rsidRPr="008F1AE9" w:rsidRDefault="008F1AE9" w:rsidP="008F1AE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Гарантийное сервисное обслуживание МИ ТСО не менее 37 месяцев</w:t>
            </w:r>
            <w:r w:rsidRPr="008F1AE9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8F1AE9" w:rsidRPr="008F1AE9" w:rsidRDefault="008F1AE9" w:rsidP="008F1AE9">
            <w:pPr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8F1AE9" w:rsidRPr="008F1AE9" w:rsidRDefault="008F1AE9" w:rsidP="008F1AE9">
            <w:pPr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- замену отработавших ресурс составных частей;</w:t>
            </w:r>
          </w:p>
          <w:p w:rsidR="008F1AE9" w:rsidRPr="008F1AE9" w:rsidRDefault="008F1AE9" w:rsidP="008F1AE9">
            <w:pPr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- замене или восстановлении отдельных частей МИ ТСО;</w:t>
            </w:r>
          </w:p>
          <w:p w:rsidR="008F1AE9" w:rsidRPr="008F1AE9" w:rsidRDefault="008F1AE9" w:rsidP="008F1AE9">
            <w:pPr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lastRenderedPageBreak/>
              <w:t>- настройку и регулировку изделия; специфические для данного изделия работы и т.п.;</w:t>
            </w:r>
          </w:p>
          <w:p w:rsidR="008F1AE9" w:rsidRPr="008F1AE9" w:rsidRDefault="008F1AE9" w:rsidP="008F1AE9">
            <w:pPr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8F1AE9" w:rsidRPr="008F1AE9" w:rsidRDefault="008F1AE9" w:rsidP="008F1AE9">
            <w:pPr>
              <w:rPr>
                <w:rFonts w:ascii="Arial" w:hAnsi="Arial" w:cs="Arial"/>
                <w:sz w:val="20"/>
                <w:szCs w:val="20"/>
              </w:rPr>
            </w:pPr>
            <w:r w:rsidRPr="008F1AE9">
              <w:rPr>
                <w:rFonts w:ascii="Arial" w:hAnsi="Arial" w:cs="Arial"/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</w:tc>
      </w:tr>
    </w:tbl>
    <w:p w:rsidR="00F94A99" w:rsidRPr="008F1AE9" w:rsidRDefault="00F94A99" w:rsidP="00F94A99">
      <w:pPr>
        <w:rPr>
          <w:rFonts w:ascii="Arial" w:eastAsia="Times New Roman" w:hAnsi="Arial" w:cs="Arial"/>
          <w:b/>
          <w:bCs/>
          <w:sz w:val="20"/>
          <w:szCs w:val="20"/>
          <w:lang w:eastAsia="ko-KR"/>
        </w:rPr>
      </w:pPr>
    </w:p>
    <w:sectPr w:rsidR="00F94A99" w:rsidRPr="008F1AE9" w:rsidSect="00F94A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20376"/>
    <w:multiLevelType w:val="hybridMultilevel"/>
    <w:tmpl w:val="0AE40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24F84"/>
    <w:multiLevelType w:val="hybridMultilevel"/>
    <w:tmpl w:val="90F22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147160"/>
    <w:multiLevelType w:val="hybridMultilevel"/>
    <w:tmpl w:val="74EE2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1639D5"/>
    <w:multiLevelType w:val="hybridMultilevel"/>
    <w:tmpl w:val="D79CF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A49"/>
    <w:rsid w:val="000A08D9"/>
    <w:rsid w:val="0019409D"/>
    <w:rsid w:val="002823C1"/>
    <w:rsid w:val="00295FE5"/>
    <w:rsid w:val="002D23B5"/>
    <w:rsid w:val="00316A64"/>
    <w:rsid w:val="0033267F"/>
    <w:rsid w:val="00356092"/>
    <w:rsid w:val="004A3AAF"/>
    <w:rsid w:val="00534F17"/>
    <w:rsid w:val="00556F8B"/>
    <w:rsid w:val="005D3353"/>
    <w:rsid w:val="00630B6E"/>
    <w:rsid w:val="006F6870"/>
    <w:rsid w:val="00792D7D"/>
    <w:rsid w:val="007D7F94"/>
    <w:rsid w:val="008548D8"/>
    <w:rsid w:val="008F1AE9"/>
    <w:rsid w:val="0096326C"/>
    <w:rsid w:val="00A33A65"/>
    <w:rsid w:val="00AF4D35"/>
    <w:rsid w:val="00CC749E"/>
    <w:rsid w:val="00E51A49"/>
    <w:rsid w:val="00E66C08"/>
    <w:rsid w:val="00F94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4A99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F94A9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F94A99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3">
    <w:name w:val="Strong"/>
    <w:uiPriority w:val="22"/>
    <w:qFormat/>
    <w:rsid w:val="0096326C"/>
    <w:rPr>
      <w:b/>
      <w:bCs/>
    </w:rPr>
  </w:style>
  <w:style w:type="character" w:customStyle="1" w:styleId="a4">
    <w:name w:val="Без интервала Знак"/>
    <w:link w:val="a5"/>
    <w:uiPriority w:val="1"/>
    <w:locked/>
    <w:rsid w:val="00A33A65"/>
    <w:rPr>
      <w:rFonts w:ascii="Times New Roman" w:eastAsia="Times New Roman" w:hAnsi="Times New Roman"/>
      <w:sz w:val="24"/>
      <w:szCs w:val="24"/>
    </w:rPr>
  </w:style>
  <w:style w:type="paragraph" w:styleId="a5">
    <w:name w:val="No Spacing"/>
    <w:link w:val="a4"/>
    <w:uiPriority w:val="1"/>
    <w:qFormat/>
    <w:rsid w:val="00A33A65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A33A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E2F3A-2EE8-4DA3-A9E1-6D05260E9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Морщакова</dc:creator>
  <cp:lastModifiedBy>Пользователь</cp:lastModifiedBy>
  <cp:revision>2</cp:revision>
  <dcterms:created xsi:type="dcterms:W3CDTF">2021-06-01T05:15:00Z</dcterms:created>
  <dcterms:modified xsi:type="dcterms:W3CDTF">2021-06-01T05:15:00Z</dcterms:modified>
</cp:coreProperties>
</file>